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345E" w14:textId="77777777" w:rsidR="00D152DE" w:rsidRPr="00982593" w:rsidRDefault="00D152DE" w:rsidP="00C91D7B">
      <w:pPr>
        <w:jc w:val="center"/>
        <w:rPr>
          <w:rFonts w:ascii="Avenir Next" w:hAnsi="Avenir Next" w:cs="Tahoma"/>
          <w:color w:val="262626" w:themeColor="text1" w:themeTint="D9"/>
          <w:sz w:val="40"/>
          <w:szCs w:val="40"/>
        </w:rPr>
      </w:pPr>
      <w:r w:rsidRPr="00982593">
        <w:rPr>
          <w:rFonts w:ascii="Avenir Next" w:hAnsi="Avenir Next" w:cs="Tahoma"/>
          <w:color w:val="262626" w:themeColor="text1" w:themeTint="D9"/>
          <w:sz w:val="40"/>
          <w:szCs w:val="40"/>
        </w:rPr>
        <w:t>2017 BUSINESS PLANNING</w:t>
      </w:r>
    </w:p>
    <w:p w14:paraId="60F3E85E" w14:textId="77777777" w:rsidR="00D152DE" w:rsidRPr="00982593" w:rsidRDefault="00D152DE" w:rsidP="00D152DE">
      <w:pPr>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Looking back over the past 12 months and thinking about 2017, estimate your monthly cost of living (not including the above desires)</w:t>
      </w:r>
      <w:r w:rsidR="00141151" w:rsidRPr="00982593">
        <w:rPr>
          <w:rFonts w:ascii="Avenir Next" w:hAnsi="Avenir Next" w:cs="Tahoma"/>
          <w:color w:val="262626" w:themeColor="text1" w:themeTint="D9"/>
          <w:sz w:val="24"/>
          <w:szCs w:val="24"/>
        </w:rPr>
        <w:t>. This will be based on your 2016 number</w:t>
      </w:r>
      <w:r w:rsidRPr="00982593">
        <w:rPr>
          <w:rFonts w:ascii="Avenir Next" w:hAnsi="Avenir Next" w:cs="Tahoma"/>
          <w:color w:val="262626" w:themeColor="text1" w:themeTint="D9"/>
          <w:sz w:val="24"/>
          <w:szCs w:val="24"/>
        </w:rPr>
        <w:t>:</w:t>
      </w:r>
    </w:p>
    <w:p w14:paraId="08263F7C"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Monthly Mortgage payment</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E5E29A6"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Monthly property taxes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D70A896"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Homeowners Insurance</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26004FD2"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 xml:space="preserve">Home Operating Expenses </w:t>
      </w:r>
      <w:r w:rsidRPr="00982593">
        <w:rPr>
          <w:rFonts w:ascii="Avenir Next" w:hAnsi="Avenir Next" w:cs="Tahoma"/>
          <w:color w:val="262626" w:themeColor="text1" w:themeTint="D9"/>
          <w:sz w:val="20"/>
          <w:szCs w:val="20"/>
        </w:rPr>
        <w:t>(energy, cleaning, maintenance)</w:t>
      </w:r>
      <w:r w:rsidRPr="00982593">
        <w:rPr>
          <w:rFonts w:ascii="Avenir Next" w:hAnsi="Avenir Next" w:cs="Tahoma"/>
          <w:color w:val="262626" w:themeColor="text1" w:themeTint="D9"/>
          <w:sz w:val="20"/>
          <w:szCs w:val="20"/>
        </w:rPr>
        <w:tab/>
      </w:r>
      <w:r w:rsidRPr="00982593">
        <w:rPr>
          <w:rFonts w:ascii="Avenir Next" w:hAnsi="Avenir Next" w:cs="Tahoma"/>
          <w:color w:val="262626" w:themeColor="text1" w:themeTint="D9"/>
          <w:sz w:val="24"/>
          <w:szCs w:val="24"/>
        </w:rPr>
        <w:tab/>
        <w:t xml:space="preserve">$___________ </w:t>
      </w:r>
    </w:p>
    <w:p w14:paraId="7502F025"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Health Insurance</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0CC3B8E0"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Automobile Insurance</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4B981F8C"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Automobile Payments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25FF2437"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Educational commitments (tuitions)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481D0A1A"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Daycare/childcare expenses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1D196329"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Quarterly income taxes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71FDDBF5"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Revolving Debt</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2EC2B75"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 xml:space="preserve">Installment debt </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294BFF3F"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Groceries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638BE243"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Child Support/Alimony</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64E53CA4"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Clothing/Personal Care</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 xml:space="preserve">$___________ </w:t>
      </w:r>
    </w:p>
    <w:p w14:paraId="49544136"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Gas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40568218"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Entertainment (eating out, movies, etc)</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 xml:space="preserve">$___________ </w:t>
      </w:r>
    </w:p>
    <w:p w14:paraId="51C9A584" w14:textId="3C255B11" w:rsidR="00D152DE" w:rsidRPr="00982593" w:rsidRDefault="00982593" w:rsidP="00D152DE">
      <w:pPr>
        <w:spacing w:after="120" w:line="240" w:lineRule="auto"/>
        <w:rPr>
          <w:rFonts w:ascii="Avenir Next" w:hAnsi="Avenir Next" w:cs="Tahoma"/>
          <w:color w:val="262626" w:themeColor="text1" w:themeTint="D9"/>
          <w:sz w:val="24"/>
          <w:szCs w:val="24"/>
        </w:rPr>
      </w:pPr>
      <w:r>
        <w:rPr>
          <w:rFonts w:ascii="Avenir Next" w:hAnsi="Avenir Next" w:cs="Tahoma"/>
          <w:color w:val="262626" w:themeColor="text1" w:themeTint="D9"/>
          <w:sz w:val="24"/>
          <w:szCs w:val="24"/>
        </w:rPr>
        <w:t>Utilities</w:t>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r>
      <w:r w:rsidR="00D152DE" w:rsidRPr="00982593">
        <w:rPr>
          <w:rFonts w:ascii="Avenir Next" w:hAnsi="Avenir Next" w:cs="Tahoma"/>
          <w:color w:val="262626" w:themeColor="text1" w:themeTint="D9"/>
          <w:sz w:val="24"/>
          <w:szCs w:val="24"/>
        </w:rPr>
        <w:tab/>
        <w:t>$___________</w:t>
      </w:r>
    </w:p>
    <w:p w14:paraId="3FDF87C7" w14:textId="77777777" w:rsidR="00D152DE" w:rsidRPr="00982593" w:rsidRDefault="00D152DE" w:rsidP="00D152DE">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Other</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7D68BA6D" w14:textId="49559DA1" w:rsidR="00D152DE" w:rsidRPr="00982593" w:rsidRDefault="00D152DE" w:rsidP="00D152DE">
      <w:pPr>
        <w:spacing w:after="24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Total Estimated Cost</w:t>
      </w:r>
      <w:r w:rsidR="00A02FEC">
        <w:rPr>
          <w:rFonts w:ascii="Avenir Next" w:hAnsi="Avenir Next" w:cs="Tahoma"/>
          <w:color w:val="262626" w:themeColor="text1" w:themeTint="D9"/>
          <w:sz w:val="24"/>
          <w:szCs w:val="24"/>
        </w:rPr>
        <w:t xml:space="preserve"> of Living</w:t>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t xml:space="preserve">      (a)  </w:t>
      </w:r>
      <w:r w:rsidR="00C91D7B" w:rsidRPr="00982593">
        <w:rPr>
          <w:rFonts w:ascii="Avenir Next" w:hAnsi="Avenir Next" w:cs="Tahoma"/>
          <w:color w:val="262626" w:themeColor="text1" w:themeTint="D9"/>
          <w:sz w:val="24"/>
          <w:szCs w:val="24"/>
        </w:rPr>
        <w:t xml:space="preserve">$___________ </w:t>
      </w:r>
    </w:p>
    <w:p w14:paraId="1A0CC9C7" w14:textId="77777777" w:rsidR="00961B88" w:rsidRPr="00982593" w:rsidRDefault="00961B88" w:rsidP="00D152DE">
      <w:pPr>
        <w:spacing w:after="240" w:line="240" w:lineRule="auto"/>
        <w:rPr>
          <w:rFonts w:ascii="Avenir Next" w:hAnsi="Avenir Next" w:cs="Tahoma"/>
          <w:color w:val="262626" w:themeColor="text1" w:themeTint="D9"/>
          <w:sz w:val="24"/>
          <w:szCs w:val="24"/>
        </w:rPr>
      </w:pPr>
    </w:p>
    <w:p w14:paraId="35C4DF56" w14:textId="7989DA21" w:rsidR="00D152DE" w:rsidRPr="00A02FEC" w:rsidRDefault="00D152DE" w:rsidP="00D152DE">
      <w:pPr>
        <w:spacing w:after="240" w:line="240" w:lineRule="auto"/>
        <w:rPr>
          <w:rFonts w:ascii="Avenir Next" w:hAnsi="Avenir Next" w:cs="Tahoma"/>
          <w:b/>
          <w:color w:val="262626" w:themeColor="text1" w:themeTint="D9"/>
          <w:sz w:val="24"/>
          <w:szCs w:val="24"/>
        </w:rPr>
      </w:pPr>
      <w:r w:rsidRPr="00982593">
        <w:rPr>
          <w:rFonts w:ascii="Avenir Next" w:hAnsi="Avenir Next" w:cs="Tahoma"/>
          <w:b/>
          <w:color w:val="262626" w:themeColor="text1" w:themeTint="D9"/>
          <w:sz w:val="24"/>
          <w:szCs w:val="24"/>
        </w:rPr>
        <w:t>Yearly Cost of Livin</w:t>
      </w:r>
      <w:r w:rsidR="00A02FEC">
        <w:rPr>
          <w:rFonts w:ascii="Avenir Next" w:hAnsi="Avenir Next" w:cs="Tahoma"/>
          <w:b/>
          <w:color w:val="262626" w:themeColor="text1" w:themeTint="D9"/>
          <w:sz w:val="24"/>
          <w:szCs w:val="24"/>
        </w:rPr>
        <w:t>g (a x 12)</w:t>
      </w:r>
      <w:r w:rsidR="00A02FEC">
        <w:rPr>
          <w:rFonts w:ascii="Avenir Next" w:hAnsi="Avenir Next" w:cs="Tahoma"/>
          <w:b/>
          <w:color w:val="262626" w:themeColor="text1" w:themeTint="D9"/>
          <w:sz w:val="24"/>
          <w:szCs w:val="24"/>
        </w:rPr>
        <w:tab/>
      </w:r>
      <w:r w:rsidR="00A02FEC">
        <w:rPr>
          <w:rFonts w:ascii="Avenir Next" w:hAnsi="Avenir Next" w:cs="Tahoma"/>
          <w:b/>
          <w:color w:val="262626" w:themeColor="text1" w:themeTint="D9"/>
          <w:sz w:val="24"/>
          <w:szCs w:val="24"/>
        </w:rPr>
        <w:tab/>
      </w:r>
      <w:r w:rsidR="00A02FEC">
        <w:rPr>
          <w:rFonts w:ascii="Avenir Next" w:hAnsi="Avenir Next" w:cs="Tahoma"/>
          <w:b/>
          <w:color w:val="262626" w:themeColor="text1" w:themeTint="D9"/>
          <w:sz w:val="24"/>
          <w:szCs w:val="24"/>
        </w:rPr>
        <w:tab/>
      </w:r>
      <w:r w:rsidR="00A02FEC">
        <w:rPr>
          <w:rFonts w:ascii="Avenir Next" w:hAnsi="Avenir Next" w:cs="Tahoma"/>
          <w:b/>
          <w:color w:val="262626" w:themeColor="text1" w:themeTint="D9"/>
          <w:sz w:val="24"/>
          <w:szCs w:val="24"/>
        </w:rPr>
        <w:tab/>
      </w:r>
      <w:r w:rsidR="00A02FEC" w:rsidRPr="00A02FEC">
        <w:rPr>
          <w:rFonts w:ascii="Avenir Next" w:hAnsi="Avenir Next" w:cs="Tahoma"/>
          <w:b/>
          <w:color w:val="262626" w:themeColor="text1" w:themeTint="D9"/>
          <w:sz w:val="24"/>
          <w:szCs w:val="24"/>
        </w:rPr>
        <w:t xml:space="preserve">                 </w:t>
      </w:r>
      <w:r w:rsidR="00A02FEC" w:rsidRPr="00A02FEC">
        <w:rPr>
          <w:rFonts w:ascii="Avenir Next" w:hAnsi="Avenir Next" w:cs="Tahoma"/>
          <w:b/>
          <w:color w:val="262626" w:themeColor="text1" w:themeTint="D9"/>
          <w:sz w:val="24"/>
          <w:szCs w:val="24"/>
        </w:rPr>
        <w:t xml:space="preserve"> </w:t>
      </w:r>
      <w:r w:rsidR="00A02FEC" w:rsidRPr="00A02FEC">
        <w:rPr>
          <w:rFonts w:ascii="Avenir Next" w:hAnsi="Avenir Next" w:cs="Tahoma"/>
          <w:b/>
          <w:color w:val="262626" w:themeColor="text1" w:themeTint="D9"/>
          <w:sz w:val="24"/>
          <w:szCs w:val="24"/>
        </w:rPr>
        <w:t>(b</w:t>
      </w:r>
      <w:r w:rsidR="00A02FEC" w:rsidRPr="00A02FEC">
        <w:rPr>
          <w:rFonts w:ascii="Avenir Next" w:hAnsi="Avenir Next" w:cs="Tahoma"/>
          <w:b/>
          <w:color w:val="262626" w:themeColor="text1" w:themeTint="D9"/>
          <w:sz w:val="24"/>
          <w:szCs w:val="24"/>
        </w:rPr>
        <w:t>)  $___________</w:t>
      </w:r>
    </w:p>
    <w:p w14:paraId="5CB8A3E8" w14:textId="5604817E" w:rsidR="006776E9" w:rsidRPr="00982593" w:rsidRDefault="00A02FEC">
      <w:pPr>
        <w:rPr>
          <w:rFonts w:ascii="Avenir Next" w:hAnsi="Avenir Next"/>
          <w:color w:val="262626" w:themeColor="text1" w:themeTint="D9"/>
        </w:rPr>
      </w:pPr>
    </w:p>
    <w:p w14:paraId="55505F54" w14:textId="77777777" w:rsidR="00961B88" w:rsidRPr="00982593" w:rsidRDefault="00961B88" w:rsidP="00961B88">
      <w:pPr>
        <w:jc w:val="center"/>
        <w:rPr>
          <w:rFonts w:ascii="Avenir Next" w:hAnsi="Avenir Next" w:cs="Tahoma"/>
          <w:color w:val="262626" w:themeColor="text1" w:themeTint="D9"/>
          <w:sz w:val="40"/>
          <w:szCs w:val="40"/>
        </w:rPr>
      </w:pPr>
      <w:r w:rsidRPr="00982593">
        <w:rPr>
          <w:rFonts w:ascii="Avenir Next" w:hAnsi="Avenir Next" w:cs="Tahoma"/>
          <w:color w:val="262626" w:themeColor="text1" w:themeTint="D9"/>
          <w:sz w:val="40"/>
          <w:szCs w:val="40"/>
        </w:rPr>
        <w:lastRenderedPageBreak/>
        <w:t>2017 BUSINESS PLANNING</w:t>
      </w:r>
    </w:p>
    <w:p w14:paraId="0765F370" w14:textId="07A1A2B6" w:rsidR="00961B88" w:rsidRPr="00982593" w:rsidRDefault="00961B88" w:rsidP="00961B88">
      <w:pPr>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Looking back over the past 12 months and thinking about 2017, estimate your monthly business expenses. This will be based on your 2016 number as well incesase variable expenses that will increase as your business increases.</w:t>
      </w:r>
    </w:p>
    <w:p w14:paraId="6D38B29A" w14:textId="691C2D84"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Monthly Lease payment</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B086117" w14:textId="790B0DBF"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Business Insurance</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4B817E7B" w14:textId="2604A119"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 xml:space="preserve">General/Misc  Business Operating Expenses </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 xml:space="preserve">$___________ </w:t>
      </w:r>
    </w:p>
    <w:p w14:paraId="1EB020D4"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Educational commitments (tuitions)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179B21EF" w14:textId="49D6B573"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Quarterly taxes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57194B5"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Revolving Debt</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6162B726"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 xml:space="preserve">Installment debt </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29DEBE22" w14:textId="756AD14C"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Supplies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 xml:space="preserve">$___________ </w:t>
      </w:r>
    </w:p>
    <w:p w14:paraId="6130E60E"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Gas</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2BF6A0C5" w14:textId="0F1E5F24"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 xml:space="preserve">Entertainment </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 xml:space="preserve">$___________ </w:t>
      </w:r>
    </w:p>
    <w:p w14:paraId="2F827ECF"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Other</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3C478B7D" w14:textId="77777777" w:rsidR="00961B88" w:rsidRPr="00982593" w:rsidRDefault="00961B88" w:rsidP="00961B88">
      <w:pPr>
        <w:spacing w:after="12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Other</w:t>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r>
      <w:r w:rsidRPr="00982593">
        <w:rPr>
          <w:rFonts w:ascii="Avenir Next" w:hAnsi="Avenir Next" w:cs="Tahoma"/>
          <w:color w:val="262626" w:themeColor="text1" w:themeTint="D9"/>
          <w:sz w:val="24"/>
          <w:szCs w:val="24"/>
        </w:rPr>
        <w:tab/>
        <w:t>$___________</w:t>
      </w:r>
    </w:p>
    <w:p w14:paraId="1FBF0E68" w14:textId="3FCF8AB2" w:rsidR="00961B88" w:rsidRPr="00982593" w:rsidRDefault="00961B88" w:rsidP="00961B88">
      <w:pPr>
        <w:spacing w:after="240" w:line="240" w:lineRule="auto"/>
        <w:rPr>
          <w:rFonts w:ascii="Avenir Next" w:hAnsi="Avenir Next" w:cs="Tahoma"/>
          <w:color w:val="262626" w:themeColor="text1" w:themeTint="D9"/>
          <w:sz w:val="24"/>
          <w:szCs w:val="24"/>
        </w:rPr>
      </w:pPr>
      <w:r w:rsidRPr="00982593">
        <w:rPr>
          <w:rFonts w:ascii="Avenir Next" w:hAnsi="Avenir Next" w:cs="Tahoma"/>
          <w:color w:val="262626" w:themeColor="text1" w:themeTint="D9"/>
          <w:sz w:val="24"/>
          <w:szCs w:val="24"/>
        </w:rPr>
        <w:t>Total Estimat</w:t>
      </w:r>
      <w:r w:rsidR="00A02FEC">
        <w:rPr>
          <w:rFonts w:ascii="Avenir Next" w:hAnsi="Avenir Next" w:cs="Tahoma"/>
          <w:color w:val="262626" w:themeColor="text1" w:themeTint="D9"/>
          <w:sz w:val="24"/>
          <w:szCs w:val="24"/>
        </w:rPr>
        <w:t>ed Monthly Business Expenses</w:t>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r>
      <w:r w:rsidR="00A02FEC">
        <w:rPr>
          <w:rFonts w:ascii="Avenir Next" w:hAnsi="Avenir Next" w:cs="Tahoma"/>
          <w:color w:val="262626" w:themeColor="text1" w:themeTint="D9"/>
          <w:sz w:val="24"/>
          <w:szCs w:val="24"/>
        </w:rPr>
        <w:tab/>
        <w:t xml:space="preserve">     </w:t>
      </w:r>
      <w:r w:rsidR="00A02FEC">
        <w:rPr>
          <w:rFonts w:ascii="Avenir Next" w:hAnsi="Avenir Next" w:cs="Tahoma"/>
          <w:color w:val="262626" w:themeColor="text1" w:themeTint="D9"/>
          <w:sz w:val="24"/>
          <w:szCs w:val="24"/>
        </w:rPr>
        <w:t xml:space="preserve"> </w:t>
      </w:r>
      <w:r w:rsidR="00A02FEC">
        <w:rPr>
          <w:rFonts w:ascii="Avenir Next" w:hAnsi="Avenir Next" w:cs="Tahoma"/>
          <w:color w:val="262626" w:themeColor="text1" w:themeTint="D9"/>
          <w:sz w:val="24"/>
          <w:szCs w:val="24"/>
        </w:rPr>
        <w:t>(c</w:t>
      </w:r>
      <w:r w:rsidR="00A02FEC">
        <w:rPr>
          <w:rFonts w:ascii="Avenir Next" w:hAnsi="Avenir Next" w:cs="Tahoma"/>
          <w:color w:val="262626" w:themeColor="text1" w:themeTint="D9"/>
          <w:sz w:val="24"/>
          <w:szCs w:val="24"/>
        </w:rPr>
        <w:t xml:space="preserve">)  </w:t>
      </w:r>
      <w:r w:rsidR="00A02FEC" w:rsidRPr="00982593">
        <w:rPr>
          <w:rFonts w:ascii="Avenir Next" w:hAnsi="Avenir Next" w:cs="Tahoma"/>
          <w:color w:val="262626" w:themeColor="text1" w:themeTint="D9"/>
          <w:sz w:val="24"/>
          <w:szCs w:val="24"/>
        </w:rPr>
        <w:t>$___________</w:t>
      </w:r>
    </w:p>
    <w:p w14:paraId="5EEBE067" w14:textId="77777777" w:rsidR="00961B88" w:rsidRPr="00982593" w:rsidRDefault="00961B88" w:rsidP="00961B88">
      <w:pPr>
        <w:spacing w:after="240" w:line="240" w:lineRule="auto"/>
        <w:rPr>
          <w:rFonts w:ascii="Avenir Next" w:hAnsi="Avenir Next" w:cs="Tahoma"/>
          <w:color w:val="262626" w:themeColor="text1" w:themeTint="D9"/>
          <w:sz w:val="24"/>
          <w:szCs w:val="24"/>
        </w:rPr>
      </w:pPr>
    </w:p>
    <w:p w14:paraId="7F987701" w14:textId="535518D4" w:rsidR="00961B88" w:rsidRPr="00982593" w:rsidRDefault="00A02FEC" w:rsidP="00961B88">
      <w:pPr>
        <w:spacing w:after="240" w:line="240" w:lineRule="auto"/>
        <w:rPr>
          <w:rFonts w:ascii="Avenir Next" w:hAnsi="Avenir Next" w:cs="Tahoma"/>
          <w:b/>
          <w:color w:val="262626" w:themeColor="text1" w:themeTint="D9"/>
          <w:sz w:val="24"/>
          <w:szCs w:val="24"/>
        </w:rPr>
      </w:pPr>
      <w:r>
        <w:rPr>
          <w:rFonts w:ascii="Avenir Next" w:hAnsi="Avenir Next" w:cs="Tahoma"/>
          <w:b/>
          <w:color w:val="262626" w:themeColor="text1" w:themeTint="D9"/>
          <w:sz w:val="24"/>
          <w:szCs w:val="24"/>
        </w:rPr>
        <w:t>Yearly Business Expenses  (c</w:t>
      </w:r>
      <w:r w:rsidR="00961B88" w:rsidRPr="00982593">
        <w:rPr>
          <w:rFonts w:ascii="Avenir Next" w:hAnsi="Avenir Next" w:cs="Tahoma"/>
          <w:b/>
          <w:color w:val="262626" w:themeColor="text1" w:themeTint="D9"/>
          <w:sz w:val="24"/>
          <w:szCs w:val="24"/>
        </w:rPr>
        <w:t xml:space="preserve"> x 12)</w:t>
      </w:r>
      <w:r w:rsidR="00961B88" w:rsidRPr="00982593">
        <w:rPr>
          <w:rFonts w:ascii="Avenir Next" w:hAnsi="Avenir Next" w:cs="Tahoma"/>
          <w:b/>
          <w:color w:val="262626" w:themeColor="text1" w:themeTint="D9"/>
          <w:sz w:val="24"/>
          <w:szCs w:val="24"/>
        </w:rPr>
        <w:tab/>
      </w:r>
      <w:r w:rsidR="00961B88" w:rsidRPr="00982593">
        <w:rPr>
          <w:rFonts w:ascii="Avenir Next" w:hAnsi="Avenir Next" w:cs="Tahoma"/>
          <w:b/>
          <w:color w:val="262626" w:themeColor="text1" w:themeTint="D9"/>
          <w:sz w:val="24"/>
          <w:szCs w:val="24"/>
        </w:rPr>
        <w:tab/>
      </w:r>
      <w:r w:rsidR="00961B88" w:rsidRPr="00982593">
        <w:rPr>
          <w:rFonts w:ascii="Avenir Next" w:hAnsi="Avenir Next" w:cs="Tahoma"/>
          <w:b/>
          <w:color w:val="262626" w:themeColor="text1" w:themeTint="D9"/>
          <w:sz w:val="24"/>
          <w:szCs w:val="24"/>
        </w:rPr>
        <w:tab/>
      </w:r>
      <w:r w:rsidR="00961B88" w:rsidRPr="00982593">
        <w:rPr>
          <w:rFonts w:ascii="Avenir Next" w:hAnsi="Avenir Next" w:cs="Tahoma"/>
          <w:b/>
          <w:color w:val="262626" w:themeColor="text1" w:themeTint="D9"/>
          <w:sz w:val="24"/>
          <w:szCs w:val="24"/>
        </w:rPr>
        <w:tab/>
      </w:r>
      <w:r w:rsidRPr="00A02FEC">
        <w:rPr>
          <w:rFonts w:ascii="Avenir Next" w:hAnsi="Avenir Next" w:cs="Tahoma"/>
          <w:b/>
          <w:color w:val="262626" w:themeColor="text1" w:themeTint="D9"/>
          <w:sz w:val="24"/>
          <w:szCs w:val="24"/>
        </w:rPr>
        <w:t xml:space="preserve">      </w:t>
      </w:r>
      <w:r w:rsidRPr="00A02FEC">
        <w:rPr>
          <w:rFonts w:ascii="Avenir Next" w:hAnsi="Avenir Next" w:cs="Tahoma"/>
          <w:b/>
          <w:color w:val="262626" w:themeColor="text1" w:themeTint="D9"/>
          <w:sz w:val="24"/>
          <w:szCs w:val="24"/>
        </w:rPr>
        <w:t>(d</w:t>
      </w:r>
      <w:r w:rsidRPr="00A02FEC">
        <w:rPr>
          <w:rFonts w:ascii="Avenir Next" w:hAnsi="Avenir Next" w:cs="Tahoma"/>
          <w:b/>
          <w:color w:val="262626" w:themeColor="text1" w:themeTint="D9"/>
          <w:sz w:val="24"/>
          <w:szCs w:val="24"/>
        </w:rPr>
        <w:t>)  $___________</w:t>
      </w:r>
    </w:p>
    <w:p w14:paraId="171A6FA8" w14:textId="77777777" w:rsidR="00961B88" w:rsidRPr="00982593" w:rsidRDefault="00961B88" w:rsidP="00961B88">
      <w:pPr>
        <w:rPr>
          <w:rFonts w:ascii="Avenir Next" w:hAnsi="Avenir Next"/>
          <w:color w:val="262626" w:themeColor="text1" w:themeTint="D9"/>
        </w:rPr>
      </w:pPr>
    </w:p>
    <w:p w14:paraId="0B509213" w14:textId="77777777" w:rsidR="00961B88" w:rsidRPr="00982593" w:rsidRDefault="00961B88" w:rsidP="00C91D7B">
      <w:pPr>
        <w:jc w:val="center"/>
        <w:rPr>
          <w:rFonts w:ascii="Avenir Next" w:hAnsi="Avenir Next" w:cs="Tahoma"/>
          <w:color w:val="262626" w:themeColor="text1" w:themeTint="D9"/>
          <w:sz w:val="40"/>
          <w:szCs w:val="40"/>
        </w:rPr>
      </w:pPr>
    </w:p>
    <w:p w14:paraId="2D00AB96" w14:textId="77777777" w:rsidR="00961B88" w:rsidRPr="00982593" w:rsidRDefault="00961B88" w:rsidP="00C91D7B">
      <w:pPr>
        <w:jc w:val="center"/>
        <w:rPr>
          <w:rFonts w:ascii="Avenir Next" w:hAnsi="Avenir Next" w:cs="Tahoma"/>
          <w:color w:val="262626" w:themeColor="text1" w:themeTint="D9"/>
          <w:sz w:val="40"/>
          <w:szCs w:val="40"/>
        </w:rPr>
      </w:pPr>
    </w:p>
    <w:p w14:paraId="0DC35450" w14:textId="77777777" w:rsidR="00961B88" w:rsidRPr="00982593" w:rsidRDefault="00961B88" w:rsidP="00C91D7B">
      <w:pPr>
        <w:jc w:val="center"/>
        <w:rPr>
          <w:rFonts w:ascii="Avenir Next" w:hAnsi="Avenir Next" w:cs="Tahoma"/>
          <w:color w:val="262626" w:themeColor="text1" w:themeTint="D9"/>
          <w:sz w:val="40"/>
          <w:szCs w:val="40"/>
        </w:rPr>
      </w:pPr>
    </w:p>
    <w:p w14:paraId="00236DE7" w14:textId="77777777" w:rsidR="00982593" w:rsidRDefault="00982593" w:rsidP="00961B88">
      <w:pPr>
        <w:jc w:val="center"/>
        <w:rPr>
          <w:rFonts w:ascii="Avenir Next" w:hAnsi="Avenir Next" w:cs="Tahoma"/>
          <w:color w:val="262626" w:themeColor="text1" w:themeTint="D9"/>
          <w:sz w:val="40"/>
          <w:szCs w:val="40"/>
        </w:rPr>
      </w:pPr>
    </w:p>
    <w:p w14:paraId="2858B03E" w14:textId="77777777" w:rsidR="00961B88" w:rsidRPr="00982593" w:rsidRDefault="00C91D7B" w:rsidP="00961B88">
      <w:pPr>
        <w:jc w:val="center"/>
        <w:rPr>
          <w:rFonts w:ascii="Avenir Next" w:hAnsi="Avenir Next" w:cs="Tahoma"/>
          <w:color w:val="262626" w:themeColor="text1" w:themeTint="D9"/>
          <w:sz w:val="40"/>
          <w:szCs w:val="40"/>
        </w:rPr>
      </w:pPr>
      <w:r w:rsidRPr="00982593">
        <w:rPr>
          <w:rFonts w:ascii="Avenir Next" w:hAnsi="Avenir Next" w:cs="Tahoma"/>
          <w:color w:val="262626" w:themeColor="text1" w:themeTint="D9"/>
          <w:sz w:val="40"/>
          <w:szCs w:val="40"/>
        </w:rPr>
        <w:t>2017 BUSINESS PLANNING</w:t>
      </w:r>
      <w:r w:rsidR="00961B88" w:rsidRPr="00982593">
        <w:rPr>
          <w:rFonts w:ascii="Avenir Next" w:hAnsi="Avenir Next" w:cs="Tahoma"/>
          <w:color w:val="262626" w:themeColor="text1" w:themeTint="D9"/>
          <w:sz w:val="40"/>
          <w:szCs w:val="40"/>
        </w:rPr>
        <w:t xml:space="preserve"> </w:t>
      </w:r>
    </w:p>
    <w:p w14:paraId="0E977463" w14:textId="77777777" w:rsidR="00961B88" w:rsidRPr="00982593" w:rsidRDefault="00961B88" w:rsidP="00961B88">
      <w:pPr>
        <w:jc w:val="cente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know your numbers</w:t>
      </w:r>
    </w:p>
    <w:p w14:paraId="4427559E" w14:textId="77777777" w:rsidR="00A02FEC" w:rsidRDefault="00A02FEC" w:rsidP="00A02FEC">
      <w:pPr>
        <w:spacing w:after="240" w:line="240" w:lineRule="auto"/>
        <w:rPr>
          <w:rFonts w:ascii="Avenir Next" w:hAnsi="Avenir Next" w:cs="Tahoma"/>
          <w:b/>
          <w:color w:val="262626" w:themeColor="text1" w:themeTint="D9"/>
          <w:sz w:val="24"/>
          <w:szCs w:val="24"/>
        </w:rPr>
      </w:pPr>
      <w:r w:rsidRPr="00982593">
        <w:rPr>
          <w:rFonts w:ascii="Avenir Next" w:hAnsi="Avenir Next" w:cs="Tahoma"/>
          <w:b/>
          <w:color w:val="262626" w:themeColor="text1" w:themeTint="D9"/>
          <w:sz w:val="24"/>
          <w:szCs w:val="24"/>
        </w:rPr>
        <w:t>Yearly Cost of Livin</w:t>
      </w:r>
      <w:r>
        <w:rPr>
          <w:rFonts w:ascii="Avenir Next" w:hAnsi="Avenir Next" w:cs="Tahoma"/>
          <w:b/>
          <w:color w:val="262626" w:themeColor="text1" w:themeTint="D9"/>
          <w:sz w:val="24"/>
          <w:szCs w:val="24"/>
        </w:rPr>
        <w:t>g (a x 12)</w:t>
      </w:r>
      <w:r>
        <w:rPr>
          <w:rFonts w:ascii="Avenir Next" w:hAnsi="Avenir Next" w:cs="Tahoma"/>
          <w:b/>
          <w:color w:val="262626" w:themeColor="text1" w:themeTint="D9"/>
          <w:sz w:val="24"/>
          <w:szCs w:val="24"/>
        </w:rPr>
        <w:tab/>
      </w:r>
      <w:r>
        <w:rPr>
          <w:rFonts w:ascii="Avenir Next" w:hAnsi="Avenir Next" w:cs="Tahoma"/>
          <w:b/>
          <w:color w:val="262626" w:themeColor="text1" w:themeTint="D9"/>
          <w:sz w:val="24"/>
          <w:szCs w:val="24"/>
        </w:rPr>
        <w:tab/>
      </w:r>
      <w:r>
        <w:rPr>
          <w:rFonts w:ascii="Avenir Next" w:hAnsi="Avenir Next" w:cs="Tahoma"/>
          <w:b/>
          <w:color w:val="262626" w:themeColor="text1" w:themeTint="D9"/>
          <w:sz w:val="24"/>
          <w:szCs w:val="24"/>
        </w:rPr>
        <w:tab/>
      </w:r>
      <w:r>
        <w:rPr>
          <w:rFonts w:ascii="Avenir Next" w:hAnsi="Avenir Next" w:cs="Tahoma"/>
          <w:b/>
          <w:color w:val="262626" w:themeColor="text1" w:themeTint="D9"/>
          <w:sz w:val="24"/>
          <w:szCs w:val="24"/>
        </w:rPr>
        <w:tab/>
      </w:r>
      <w:r w:rsidRPr="00A02FEC">
        <w:rPr>
          <w:rFonts w:ascii="Avenir Next" w:hAnsi="Avenir Next" w:cs="Tahoma"/>
          <w:b/>
          <w:color w:val="262626" w:themeColor="text1" w:themeTint="D9"/>
          <w:sz w:val="24"/>
          <w:szCs w:val="24"/>
        </w:rPr>
        <w:t xml:space="preserve">                  (b)  $___________</w:t>
      </w:r>
    </w:p>
    <w:p w14:paraId="54D234B9" w14:textId="77777777" w:rsidR="00A02FEC" w:rsidRPr="00982593" w:rsidRDefault="00A02FEC" w:rsidP="00A02FEC">
      <w:pPr>
        <w:spacing w:after="240" w:line="240" w:lineRule="auto"/>
        <w:rPr>
          <w:rFonts w:ascii="Avenir Next" w:hAnsi="Avenir Next" w:cs="Tahoma"/>
          <w:b/>
          <w:color w:val="262626" w:themeColor="text1" w:themeTint="D9"/>
          <w:sz w:val="24"/>
          <w:szCs w:val="24"/>
        </w:rPr>
      </w:pPr>
      <w:r>
        <w:rPr>
          <w:rFonts w:ascii="Avenir Next" w:hAnsi="Avenir Next" w:cs="Tahoma"/>
          <w:b/>
          <w:color w:val="262626" w:themeColor="text1" w:themeTint="D9"/>
          <w:sz w:val="24"/>
          <w:szCs w:val="24"/>
        </w:rPr>
        <w:t>Yearly Business Expenses  (c</w:t>
      </w:r>
      <w:r w:rsidRPr="00982593">
        <w:rPr>
          <w:rFonts w:ascii="Avenir Next" w:hAnsi="Avenir Next" w:cs="Tahoma"/>
          <w:b/>
          <w:color w:val="262626" w:themeColor="text1" w:themeTint="D9"/>
          <w:sz w:val="24"/>
          <w:szCs w:val="24"/>
        </w:rPr>
        <w:t xml:space="preserve"> x 12)</w:t>
      </w:r>
      <w:r w:rsidRPr="00982593">
        <w:rPr>
          <w:rFonts w:ascii="Avenir Next" w:hAnsi="Avenir Next" w:cs="Tahoma"/>
          <w:b/>
          <w:color w:val="262626" w:themeColor="text1" w:themeTint="D9"/>
          <w:sz w:val="24"/>
          <w:szCs w:val="24"/>
        </w:rPr>
        <w:tab/>
      </w:r>
      <w:r w:rsidRPr="00982593">
        <w:rPr>
          <w:rFonts w:ascii="Avenir Next" w:hAnsi="Avenir Next" w:cs="Tahoma"/>
          <w:b/>
          <w:color w:val="262626" w:themeColor="text1" w:themeTint="D9"/>
          <w:sz w:val="24"/>
          <w:szCs w:val="24"/>
        </w:rPr>
        <w:tab/>
      </w:r>
      <w:r w:rsidRPr="00982593">
        <w:rPr>
          <w:rFonts w:ascii="Avenir Next" w:hAnsi="Avenir Next" w:cs="Tahoma"/>
          <w:b/>
          <w:color w:val="262626" w:themeColor="text1" w:themeTint="D9"/>
          <w:sz w:val="24"/>
          <w:szCs w:val="24"/>
        </w:rPr>
        <w:tab/>
      </w:r>
      <w:r w:rsidRPr="00982593">
        <w:rPr>
          <w:rFonts w:ascii="Avenir Next" w:hAnsi="Avenir Next" w:cs="Tahoma"/>
          <w:b/>
          <w:color w:val="262626" w:themeColor="text1" w:themeTint="D9"/>
          <w:sz w:val="24"/>
          <w:szCs w:val="24"/>
        </w:rPr>
        <w:tab/>
      </w:r>
      <w:r w:rsidRPr="00A02FEC">
        <w:rPr>
          <w:rFonts w:ascii="Avenir Next" w:hAnsi="Avenir Next" w:cs="Tahoma"/>
          <w:b/>
          <w:color w:val="262626" w:themeColor="text1" w:themeTint="D9"/>
          <w:sz w:val="24"/>
          <w:szCs w:val="24"/>
        </w:rPr>
        <w:t xml:space="preserve">      (d)  $___________</w:t>
      </w:r>
    </w:p>
    <w:p w14:paraId="02A66000" w14:textId="77777777" w:rsidR="00A02FEC" w:rsidRDefault="00A02FEC" w:rsidP="00961B88">
      <w:pPr>
        <w:rPr>
          <w:rFonts w:ascii="Avenir Next" w:hAnsi="Avenir Next"/>
          <w:b/>
          <w:color w:val="262626" w:themeColor="text1" w:themeTint="D9"/>
          <w:sz w:val="28"/>
          <w:szCs w:val="28"/>
        </w:rPr>
      </w:pPr>
      <w:bookmarkStart w:id="0" w:name="_GoBack"/>
      <w:bookmarkEnd w:id="0"/>
    </w:p>
    <w:p w14:paraId="40B848F9" w14:textId="3A07AE75" w:rsidR="00961B88" w:rsidRPr="00982593" w:rsidRDefault="00961B88" w:rsidP="00961B88">
      <w:pPr>
        <w:rPr>
          <w:rFonts w:ascii="Avenir Next" w:hAnsi="Avenir Next" w:cs="Tahoma"/>
          <w:b/>
          <w:color w:val="262626" w:themeColor="text1" w:themeTint="D9"/>
          <w:sz w:val="28"/>
          <w:szCs w:val="28"/>
        </w:rPr>
      </w:pPr>
      <w:r w:rsidRPr="00982593">
        <w:rPr>
          <w:rFonts w:ascii="Avenir Next" w:hAnsi="Avenir Next"/>
          <w:b/>
          <w:color w:val="262626" w:themeColor="text1" w:themeTint="D9"/>
          <w:sz w:val="28"/>
          <w:szCs w:val="28"/>
        </w:rPr>
        <w:t>Breakdown your clients by type</w:t>
      </w:r>
      <w:r w:rsidR="00982593" w:rsidRPr="00982593">
        <w:rPr>
          <w:rFonts w:ascii="Avenir Next" w:hAnsi="Avenir Next"/>
          <w:b/>
          <w:color w:val="262626" w:themeColor="text1" w:themeTint="D9"/>
          <w:sz w:val="28"/>
          <w:szCs w:val="28"/>
        </w:rPr>
        <w:t xml:space="preserve"> &amp; income</w:t>
      </w:r>
    </w:p>
    <w:p w14:paraId="4495C520" w14:textId="26726A11" w:rsidR="00961B88" w:rsidRPr="00982593" w:rsidRDefault="00961B88" w:rsidP="00961B88">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For example:</w:t>
      </w:r>
    </w:p>
    <w:p w14:paraId="2C3272FF" w14:textId="50DEA8C7" w:rsidR="00961B88" w:rsidRPr="00982593" w:rsidRDefault="00961B88" w:rsidP="00961B88">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35% Will          40% Estate Planning        25% Miscellaneous</w:t>
      </w:r>
    </w:p>
    <w:p w14:paraId="38B5AA16" w14:textId="237F3A90" w:rsidR="00961B88" w:rsidRPr="00982593" w:rsidRDefault="00982593" w:rsidP="00961B88">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______% ______________________ Average Income/Client   $____________</w:t>
      </w:r>
    </w:p>
    <w:p w14:paraId="22469062" w14:textId="77777777" w:rsidR="00982593" w:rsidRPr="00982593" w:rsidRDefault="00982593" w:rsidP="00982593">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______% ______________________ Average Income/Client   $____________</w:t>
      </w:r>
    </w:p>
    <w:p w14:paraId="081DB315" w14:textId="77777777" w:rsidR="00982593" w:rsidRPr="00982593" w:rsidRDefault="00982593" w:rsidP="00982593">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______% ______________________ Average Income/Client   $____________</w:t>
      </w:r>
    </w:p>
    <w:p w14:paraId="766BD7EF" w14:textId="77777777" w:rsidR="00982593" w:rsidRPr="00982593" w:rsidRDefault="00982593" w:rsidP="00982593">
      <w:pPr>
        <w:rPr>
          <w:rFonts w:ascii="Avenir Next" w:hAnsi="Avenir Next"/>
          <w:color w:val="262626" w:themeColor="text1" w:themeTint="D9"/>
          <w:sz w:val="28"/>
          <w:szCs w:val="28"/>
        </w:rPr>
      </w:pPr>
      <w:r w:rsidRPr="00982593">
        <w:rPr>
          <w:rFonts w:ascii="Avenir Next" w:hAnsi="Avenir Next"/>
          <w:color w:val="262626" w:themeColor="text1" w:themeTint="D9"/>
          <w:sz w:val="28"/>
          <w:szCs w:val="28"/>
        </w:rPr>
        <w:t>______% ______________________ Average Income/Client   $____________</w:t>
      </w:r>
    </w:p>
    <w:p w14:paraId="6E88EFB2" w14:textId="66C47E77" w:rsidR="00D152DE" w:rsidRPr="00982593" w:rsidRDefault="00D152DE" w:rsidP="00961B88">
      <w:pPr>
        <w:rPr>
          <w:rFonts w:ascii="Avenir Next" w:hAnsi="Avenir Next"/>
          <w:color w:val="262626" w:themeColor="text1" w:themeTint="D9"/>
          <w:sz w:val="28"/>
          <w:szCs w:val="28"/>
        </w:rPr>
      </w:pPr>
    </w:p>
    <w:sectPr w:rsidR="00D152DE" w:rsidRPr="00982593" w:rsidSect="006C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w:panose1 w:val="020B0503020202020204"/>
    <w:charset w:val="00"/>
    <w:family w:val="auto"/>
    <w:pitch w:val="variable"/>
    <w:sig w:usb0="8000002F" w:usb1="5000204A"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DE"/>
    <w:rsid w:val="00141151"/>
    <w:rsid w:val="00431053"/>
    <w:rsid w:val="006C4B29"/>
    <w:rsid w:val="008960AE"/>
    <w:rsid w:val="00961B88"/>
    <w:rsid w:val="009731E6"/>
    <w:rsid w:val="00982593"/>
    <w:rsid w:val="00A02FEC"/>
    <w:rsid w:val="00B64E32"/>
    <w:rsid w:val="00C91D7B"/>
    <w:rsid w:val="00D1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E5F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2D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0AE"/>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Masseoud, Dela Cruz &amp; Ayala, LLC</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Nguyen Evans</dc:creator>
  <cp:keywords/>
  <dc:description/>
  <cp:lastModifiedBy>Becky Nguyen Evans</cp:lastModifiedBy>
  <cp:revision>3</cp:revision>
  <cp:lastPrinted>2016-10-24T20:53:00Z</cp:lastPrinted>
  <dcterms:created xsi:type="dcterms:W3CDTF">2017-01-07T21:27:00Z</dcterms:created>
  <dcterms:modified xsi:type="dcterms:W3CDTF">2017-01-07T21:36:00Z</dcterms:modified>
</cp:coreProperties>
</file>